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7B48" w:rsidRDefault="004C7B48" w:rsidP="004C7B48">
      <w:pPr>
        <w:spacing w:before="100" w:beforeAutospacing="1" w:after="100" w:afterAutospacing="1"/>
        <w:rPr>
          <w:rFonts w:ascii="Times New Roman" w:hAnsi="Times New Roman" w:cs="Times New Roman"/>
          <w:color w:val="000000"/>
          <w:sz w:val="24"/>
          <w:szCs w:val="24"/>
        </w:rPr>
      </w:pPr>
      <w:r>
        <w:rPr>
          <w:rFonts w:ascii="Times New Roman" w:hAnsi="Times New Roman" w:cs="Times New Roman"/>
          <w:color w:val="000000"/>
          <w:sz w:val="24"/>
          <w:szCs w:val="24"/>
        </w:rPr>
        <w:t> </w:t>
      </w:r>
    </w:p>
    <w:p w:rsidR="004C7B48" w:rsidRDefault="004C7B48" w:rsidP="004C7B48">
      <w:pPr>
        <w:pStyle w:val="Normaalweb"/>
        <w:rPr>
          <w:rFonts w:ascii="Calibri" w:hAnsi="Calibri" w:cs="Calibri"/>
        </w:rPr>
      </w:pPr>
      <w:r>
        <w:rPr>
          <w:rFonts w:ascii="Calibri" w:hAnsi="Calibri" w:cs="Calibri"/>
          <w:noProof/>
        </w:rPr>
        <w:drawing>
          <wp:inline distT="0" distB="0" distL="0" distR="0">
            <wp:extent cx="2895600" cy="1632419"/>
            <wp:effectExtent l="0" t="0" r="0" b="635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95600" cy="1632419"/>
                    </a:xfrm>
                    <a:prstGeom prst="rect">
                      <a:avLst/>
                    </a:prstGeom>
                    <a:noFill/>
                    <a:ln>
                      <a:noFill/>
                    </a:ln>
                  </pic:spPr>
                </pic:pic>
              </a:graphicData>
            </a:graphic>
          </wp:inline>
        </w:drawing>
      </w:r>
    </w:p>
    <w:p w:rsidR="004C7B48" w:rsidRDefault="004C7B48" w:rsidP="004C7B48">
      <w:pPr>
        <w:pStyle w:val="Normaalweb"/>
        <w:rPr>
          <w:rFonts w:ascii="Calibri" w:hAnsi="Calibri" w:cs="Calibri"/>
        </w:rPr>
      </w:pPr>
      <w:r>
        <w:rPr>
          <w:rFonts w:ascii="Calibri" w:hAnsi="Calibri" w:cs="Calibri"/>
          <w:b/>
          <w:bCs/>
          <w:sz w:val="48"/>
          <w:szCs w:val="48"/>
        </w:rPr>
        <w:t>Dé cijfers: zoveel kosten de vluchtelingen ons dit jaar</w:t>
      </w:r>
    </w:p>
    <w:p w:rsidR="004C7B48" w:rsidRDefault="004C7B48" w:rsidP="004C7B48">
      <w:pPr>
        <w:pStyle w:val="Normaalweb"/>
        <w:rPr>
          <w:rFonts w:ascii="Calibri" w:hAnsi="Calibri" w:cs="Calibri"/>
        </w:rPr>
      </w:pPr>
      <w:r>
        <w:rPr>
          <w:rFonts w:ascii="Calibri" w:hAnsi="Calibri" w:cs="Calibri"/>
        </w:rPr>
        <w:t>15/10/2015</w:t>
      </w:r>
    </w:p>
    <w:p w:rsidR="004C7B48" w:rsidRDefault="004C7B48" w:rsidP="004C7B48">
      <w:pPr>
        <w:pStyle w:val="Normaalweb"/>
        <w:rPr>
          <w:rFonts w:ascii="Calibri" w:hAnsi="Calibri" w:cs="Calibri"/>
        </w:rPr>
      </w:pPr>
      <w:r>
        <w:rPr>
          <w:rFonts w:ascii="Calibri" w:hAnsi="Calibri" w:cs="Calibri"/>
          <w:i/>
          <w:iCs/>
        </w:rPr>
        <w:t>Kwestie van de harde realiteit even onder ogen te zien.</w:t>
      </w:r>
      <w:r>
        <w:rPr>
          <w:rFonts w:ascii="Calibri" w:hAnsi="Calibri" w:cs="Calibri"/>
        </w:rPr>
        <w:t xml:space="preserve"> </w:t>
      </w:r>
    </w:p>
    <w:p w:rsidR="004C7B48" w:rsidRDefault="004C7B48" w:rsidP="004C7B48">
      <w:pPr>
        <w:pStyle w:val="Normaalweb"/>
        <w:rPr>
          <w:rFonts w:ascii="Calibri" w:hAnsi="Calibri" w:cs="Calibri"/>
        </w:rPr>
      </w:pPr>
      <w:r>
        <w:rPr>
          <w:rFonts w:ascii="Calibri" w:hAnsi="Calibri" w:cs="Calibri"/>
        </w:rPr>
        <w:t xml:space="preserve">Of je het nu wil, of niet: de vluchtelingencrisis gaat ons veel kosten. Heel veel. Om met de deur in huis te vallen: </w:t>
      </w:r>
      <w:r>
        <w:rPr>
          <w:rFonts w:ascii="Calibri" w:hAnsi="Calibri" w:cs="Calibri"/>
          <w:b/>
          <w:bCs/>
        </w:rPr>
        <w:t>883,7 miljoen euro</w:t>
      </w:r>
      <w:r>
        <w:rPr>
          <w:rFonts w:ascii="Calibri" w:hAnsi="Calibri" w:cs="Calibri"/>
        </w:rPr>
        <w:t>. Per jaar. Tot dat verdict kwam Vlaams Belang.</w:t>
      </w:r>
    </w:p>
    <w:p w:rsidR="004C7B48" w:rsidRDefault="004C7B48" w:rsidP="004C7B48">
      <w:pPr>
        <w:pStyle w:val="Normaalweb"/>
        <w:rPr>
          <w:rFonts w:ascii="Calibri" w:hAnsi="Calibri" w:cs="Calibri"/>
        </w:rPr>
      </w:pPr>
      <w:r>
        <w:rPr>
          <w:rFonts w:ascii="Calibri" w:hAnsi="Calibri" w:cs="Calibri"/>
        </w:rPr>
        <w:t>Ter vergelijking: 883,7 miljoen euro is 4 keer het totale Vlaamse begrotingstekort van 2016, meer dan 2 keer de totale besparing in de ziekteverzekering en 29 keer de besparing in het onderwijs.</w:t>
      </w:r>
    </w:p>
    <w:p w:rsidR="004C7B48" w:rsidRDefault="004C7B48" w:rsidP="004C7B48">
      <w:pPr>
        <w:pStyle w:val="Normaalweb"/>
        <w:rPr>
          <w:rFonts w:ascii="Calibri" w:hAnsi="Calibri" w:cs="Calibri"/>
        </w:rPr>
      </w:pPr>
      <w:r>
        <w:rPr>
          <w:rFonts w:ascii="Calibri" w:hAnsi="Calibri" w:cs="Calibri"/>
        </w:rPr>
        <w:t xml:space="preserve">Laat ons even in detail gaan. Een asielzoeker die zich in ons land komt aanmelden, kan rekenen op materiële hulp en opvang. Kostprijs per dag? 40 euro per volwassene en 29 euro per kind. Eén asielzoeker kost ons land bijgevolg </w:t>
      </w:r>
      <w:r>
        <w:rPr>
          <w:rFonts w:ascii="Calibri" w:hAnsi="Calibri" w:cs="Calibri"/>
          <w:b/>
          <w:bCs/>
        </w:rPr>
        <w:t>1.249 euro per maand – of 14.991 euro per jaar</w:t>
      </w:r>
      <w:r>
        <w:rPr>
          <w:rFonts w:ascii="Calibri" w:hAnsi="Calibri" w:cs="Calibri"/>
        </w:rPr>
        <w:t>.</w:t>
      </w:r>
    </w:p>
    <w:p w:rsidR="004C7B48" w:rsidRDefault="004C7B48" w:rsidP="004C7B48">
      <w:pPr>
        <w:pStyle w:val="Normaalweb"/>
        <w:rPr>
          <w:rFonts w:ascii="Calibri" w:hAnsi="Calibri" w:cs="Calibri"/>
        </w:rPr>
      </w:pPr>
      <w:r>
        <w:rPr>
          <w:rFonts w:ascii="Calibri" w:hAnsi="Calibri" w:cs="Calibri"/>
        </w:rPr>
        <w:t xml:space="preserve">Wist je trouwens dat één asielaanvraag betrekking kan hebben op meerdere personen? Daarom wordt het aantal asielaanvragen – om een correcter beeld te krijgen – met 1,4 vermenigvuldigd, wat maakt dat er dit jaar ongeveer </w:t>
      </w:r>
      <w:r>
        <w:rPr>
          <w:rFonts w:ascii="Calibri" w:hAnsi="Calibri" w:cs="Calibri"/>
          <w:b/>
          <w:bCs/>
        </w:rPr>
        <w:t>49.000 vluchtelingen</w:t>
      </w:r>
      <w:r>
        <w:rPr>
          <w:rFonts w:ascii="Calibri" w:hAnsi="Calibri" w:cs="Calibri"/>
        </w:rPr>
        <w:t xml:space="preserve"> ons land binnenkomen.</w:t>
      </w:r>
    </w:p>
    <w:p w:rsidR="004C7B48" w:rsidRDefault="004C7B48" w:rsidP="004C7B48">
      <w:pPr>
        <w:pStyle w:val="Normaalweb"/>
        <w:rPr>
          <w:rFonts w:ascii="Calibri" w:hAnsi="Calibri" w:cs="Calibri"/>
        </w:rPr>
      </w:pPr>
      <w:r>
        <w:rPr>
          <w:rFonts w:ascii="Calibri" w:hAnsi="Calibri" w:cs="Calibri"/>
        </w:rPr>
        <w:t>Erkende asielzoekers hebben overigens dezelfde rechten als Belgen die jarenlang hebben bijgedragen aan het sociaal systeem. Zo kan een alleenstaande asielzoeker rekenen op 816 euro per maand, een gezinshoofd op 1.086 euro en twee samenwonenden zonder kinderen op 518 per persoon.</w:t>
      </w:r>
    </w:p>
    <w:p w:rsidR="003D4B06" w:rsidRPr="00787F81" w:rsidRDefault="004C7B48" w:rsidP="00787F81">
      <w:pPr>
        <w:pStyle w:val="Normaalweb"/>
        <w:rPr>
          <w:rFonts w:ascii="Calibri" w:hAnsi="Calibri" w:cs="Calibri"/>
        </w:rPr>
      </w:pPr>
      <w:r>
        <w:rPr>
          <w:rFonts w:ascii="Calibri" w:hAnsi="Calibri" w:cs="Calibri"/>
        </w:rPr>
        <w:t>Daar stopt het niet, want dankzij het nog steeds geldende Belgische systeem van gezinshereniging, mogen asielzoekers hun familie over laten komen naar ons land. Om een beeld te krijgen van dat aantal, vermenigvuldigt men het huidige aantal asielzoekers met 2,5</w:t>
      </w:r>
      <w:proofErr w:type="gramStart"/>
      <w:r>
        <w:rPr>
          <w:rFonts w:ascii="Calibri" w:hAnsi="Calibri" w:cs="Calibri"/>
        </w:rPr>
        <w:t>, wat</w:t>
      </w:r>
      <w:proofErr w:type="gramEnd"/>
      <w:r>
        <w:rPr>
          <w:rFonts w:ascii="Calibri" w:hAnsi="Calibri" w:cs="Calibri"/>
        </w:rPr>
        <w:t xml:space="preserve"> neerkomt op 122.500 gezinsherenigers en dus een totaal van </w:t>
      </w:r>
      <w:r>
        <w:rPr>
          <w:rFonts w:ascii="Calibri" w:hAnsi="Calibri" w:cs="Calibri"/>
          <w:b/>
          <w:bCs/>
        </w:rPr>
        <w:t>171.500 nieuwe landgenoten</w:t>
      </w:r>
      <w:r>
        <w:rPr>
          <w:rFonts w:ascii="Calibri" w:hAnsi="Calibri" w:cs="Calibri"/>
        </w:rPr>
        <w:t>. Wie dat allemaal betaalt? Je mag één keer raden.</w:t>
      </w:r>
      <w:bookmarkStart w:id="0" w:name="_GoBack"/>
      <w:bookmarkEnd w:id="0"/>
    </w:p>
    <w:sectPr w:rsidR="003D4B06" w:rsidRPr="00787F8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4178"/>
    <w:rsid w:val="003D4B06"/>
    <w:rsid w:val="004C7B48"/>
    <w:rsid w:val="00787F81"/>
    <w:rsid w:val="0079417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4C7B48"/>
    <w:pPr>
      <w:spacing w:after="0" w:line="240" w:lineRule="auto"/>
    </w:pPr>
    <w:rPr>
      <w:rFonts w:eastAsiaTheme="minorEastAsia"/>
      <w:lang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4C7B48"/>
    <w:pPr>
      <w:spacing w:before="100" w:beforeAutospacing="1" w:after="100" w:afterAutospacing="1"/>
    </w:pPr>
    <w:rPr>
      <w:rFonts w:ascii="Times New Roman" w:hAnsi="Times New Roman" w:cs="Times New Roman"/>
      <w:color w:val="000000"/>
      <w:sz w:val="24"/>
      <w:szCs w:val="24"/>
    </w:rPr>
  </w:style>
  <w:style w:type="paragraph" w:styleId="Ballontekst">
    <w:name w:val="Balloon Text"/>
    <w:basedOn w:val="Standaard"/>
    <w:link w:val="BallontekstChar"/>
    <w:uiPriority w:val="99"/>
    <w:semiHidden/>
    <w:unhideWhenUsed/>
    <w:rsid w:val="004C7B48"/>
    <w:rPr>
      <w:rFonts w:ascii="Tahoma" w:hAnsi="Tahoma" w:cs="Tahoma"/>
      <w:sz w:val="16"/>
      <w:szCs w:val="16"/>
    </w:rPr>
  </w:style>
  <w:style w:type="character" w:customStyle="1" w:styleId="BallontekstChar">
    <w:name w:val="Ballontekst Char"/>
    <w:basedOn w:val="Standaardalinea-lettertype"/>
    <w:link w:val="Ballontekst"/>
    <w:uiPriority w:val="99"/>
    <w:semiHidden/>
    <w:rsid w:val="004C7B48"/>
    <w:rPr>
      <w:rFonts w:ascii="Tahoma" w:eastAsiaTheme="minorEastAsia" w:hAnsi="Tahoma" w:cs="Tahoma"/>
      <w:sz w:val="16"/>
      <w:szCs w:val="16"/>
      <w:lang w:eastAsia="nl-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4C7B48"/>
    <w:pPr>
      <w:spacing w:after="0" w:line="240" w:lineRule="auto"/>
    </w:pPr>
    <w:rPr>
      <w:rFonts w:eastAsiaTheme="minorEastAsia"/>
      <w:lang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4C7B48"/>
    <w:pPr>
      <w:spacing w:before="100" w:beforeAutospacing="1" w:after="100" w:afterAutospacing="1"/>
    </w:pPr>
    <w:rPr>
      <w:rFonts w:ascii="Times New Roman" w:hAnsi="Times New Roman" w:cs="Times New Roman"/>
      <w:color w:val="000000"/>
      <w:sz w:val="24"/>
      <w:szCs w:val="24"/>
    </w:rPr>
  </w:style>
  <w:style w:type="paragraph" w:styleId="Ballontekst">
    <w:name w:val="Balloon Text"/>
    <w:basedOn w:val="Standaard"/>
    <w:link w:val="BallontekstChar"/>
    <w:uiPriority w:val="99"/>
    <w:semiHidden/>
    <w:unhideWhenUsed/>
    <w:rsid w:val="004C7B48"/>
    <w:rPr>
      <w:rFonts w:ascii="Tahoma" w:hAnsi="Tahoma" w:cs="Tahoma"/>
      <w:sz w:val="16"/>
      <w:szCs w:val="16"/>
    </w:rPr>
  </w:style>
  <w:style w:type="character" w:customStyle="1" w:styleId="BallontekstChar">
    <w:name w:val="Ballontekst Char"/>
    <w:basedOn w:val="Standaardalinea-lettertype"/>
    <w:link w:val="Ballontekst"/>
    <w:uiPriority w:val="99"/>
    <w:semiHidden/>
    <w:rsid w:val="004C7B48"/>
    <w:rPr>
      <w:rFonts w:ascii="Tahoma" w:eastAsiaTheme="minorEastAsia" w:hAnsi="Tahoma" w:cs="Tahoma"/>
      <w:sz w:val="16"/>
      <w:szCs w:val="16"/>
      <w:lang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2933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265</Words>
  <Characters>1461</Characters>
  <Application>Microsoft Office Word</Application>
  <DocSecurity>0</DocSecurity>
  <Lines>12</Lines>
  <Paragraphs>3</Paragraphs>
  <ScaleCrop>false</ScaleCrop>
  <Company>Microsoft</Company>
  <LinksUpToDate>false</LinksUpToDate>
  <CharactersWithSpaces>1723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3</cp:revision>
  <dcterms:created xsi:type="dcterms:W3CDTF">2021-02-14T13:50:00Z</dcterms:created>
  <dcterms:modified xsi:type="dcterms:W3CDTF">2021-02-14T13:53:00Z</dcterms:modified>
</cp:coreProperties>
</file>